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58" w:rsidRDefault="000C6E58">
      <w:pPr>
        <w:spacing w:line="8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_GoBack"/>
      <w:bookmarkEnd w:id="0"/>
    </w:p>
    <w:p w:rsidR="000C6E58" w:rsidRDefault="000C6E58">
      <w:pPr>
        <w:spacing w:line="8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0C6E58" w:rsidRDefault="007C3B9B">
      <w:pPr>
        <w:spacing w:line="8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Cs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 3" o:spid="_x0000_s1026" type="#_x0000_t136" style="position:absolute;left:0;text-align:left;margin-left:9pt;margin-top:-4.4pt;width:425.25pt;height:62.25pt;z-index:251658240;mso-width-relative:page;mso-height-relative:page" fillcolor="red" strokecolor="red">
            <v:textpath style="font-family:&quot;方正小标宋简体&quot;" trim="t" fitpath="t" string="山东工程职业技术大学文件"/>
          </v:shape>
        </w:pict>
      </w:r>
    </w:p>
    <w:p w:rsidR="000C6E58" w:rsidRDefault="000C6E58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0C6E58" w:rsidRDefault="000C6E58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0C6E58" w:rsidRDefault="00A80821">
      <w:pPr>
        <w:spacing w:line="480" w:lineRule="exact"/>
        <w:ind w:firstLineChars="49" w:firstLine="157"/>
        <w:jc w:val="center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山东工程校字〔2019〕1</w:t>
      </w:r>
      <w:r w:rsidR="00A35B43">
        <w:rPr>
          <w:rFonts w:ascii="仿宋_GB2312" w:eastAsia="仿宋_GB2312" w:hint="eastAsia"/>
          <w:b/>
          <w:color w:val="000000"/>
          <w:sz w:val="32"/>
          <w:szCs w:val="32"/>
        </w:rPr>
        <w:t>8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号</w:t>
      </w:r>
      <w:r w:rsidR="007C3B9B">
        <w:rPr>
          <w:rFonts w:ascii="方正小标宋简体" w:eastAsia="方正小标宋简体" w:hAnsi="方正小标宋简体" w:cs="方正小标宋简体"/>
          <w:bCs/>
          <w:sz w:val="44"/>
          <w:szCs w:val="44"/>
        </w:rPr>
        <w:pict>
          <v:line id="直接连接符 3" o:spid="_x0000_s1027" style="position:absolute;left:0;text-align:left;z-index:251661312;mso-position-horizontal-relative:text;mso-position-vertical-relative:text;mso-width-relative:page;mso-height-relative:page" from="-1.8pt,33.2pt" to="444.4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" strokecolor="red" strokeweight="1.25pt"/>
        </w:pict>
      </w:r>
    </w:p>
    <w:p w:rsidR="000C6E58" w:rsidRDefault="000C6E58">
      <w:pPr>
        <w:spacing w:line="480" w:lineRule="exact"/>
        <w:rPr>
          <w:rFonts w:ascii="楷体_GB2312" w:eastAsia="楷体_GB2312"/>
          <w:b/>
          <w:color w:val="000000"/>
          <w:sz w:val="32"/>
          <w:szCs w:val="32"/>
        </w:rPr>
      </w:pPr>
    </w:p>
    <w:p w:rsidR="000C6E58" w:rsidRDefault="000C6E58">
      <w:pPr>
        <w:spacing w:line="480" w:lineRule="exact"/>
        <w:rPr>
          <w:rFonts w:ascii="楷体_GB2312" w:eastAsia="楷体_GB2312"/>
          <w:b/>
          <w:color w:val="000000"/>
          <w:sz w:val="32"/>
          <w:szCs w:val="32"/>
        </w:rPr>
      </w:pPr>
    </w:p>
    <w:p w:rsidR="000C6E58" w:rsidRDefault="00A80821" w:rsidP="002772EF">
      <w:pPr>
        <w:spacing w:line="800" w:lineRule="exact"/>
        <w:jc w:val="center"/>
        <w:rPr>
          <w:rFonts w:ascii="楷体_GB2312" w:eastAsia="楷体_GB2312"/>
          <w:b/>
          <w:color w:val="000000" w:themeColor="text1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44"/>
          <w:szCs w:val="44"/>
        </w:rPr>
        <w:t>山东工程职业技术大学</w:t>
      </w:r>
    </w:p>
    <w:p w:rsidR="002772EF" w:rsidRDefault="002772EF" w:rsidP="002772EF">
      <w:pPr>
        <w:spacing w:line="80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 w:rsidRPr="002772EF">
        <w:rPr>
          <w:rFonts w:ascii="方正小标宋简体" w:eastAsia="方正小标宋简体" w:hint="eastAsia"/>
          <w:color w:val="000000" w:themeColor="text1"/>
          <w:sz w:val="44"/>
          <w:szCs w:val="44"/>
        </w:rPr>
        <w:t>关于公布2019年度现代学徒制立项项目</w:t>
      </w:r>
    </w:p>
    <w:p w:rsidR="000C6E58" w:rsidRDefault="002772EF" w:rsidP="002772EF">
      <w:pPr>
        <w:spacing w:line="800" w:lineRule="exact"/>
        <w:jc w:val="center"/>
        <w:rPr>
          <w:rFonts w:ascii="仿宋_GB2312" w:eastAsia="仿宋_GB2312"/>
          <w:b/>
          <w:bCs/>
          <w:color w:val="000000" w:themeColor="text1"/>
          <w:sz w:val="32"/>
          <w:szCs w:val="18"/>
        </w:rPr>
      </w:pPr>
      <w:r w:rsidRPr="002772EF">
        <w:rPr>
          <w:rFonts w:ascii="方正小标宋简体" w:eastAsia="方正小标宋简体" w:hint="eastAsia"/>
          <w:color w:val="000000" w:themeColor="text1"/>
          <w:sz w:val="44"/>
          <w:szCs w:val="44"/>
        </w:rPr>
        <w:t>名单的通知</w:t>
      </w:r>
    </w:p>
    <w:p w:rsidR="002772EF" w:rsidRDefault="002772EF">
      <w:pPr>
        <w:spacing w:line="576" w:lineRule="exact"/>
        <w:rPr>
          <w:rFonts w:ascii="仿宋_GB2312" w:eastAsia="仿宋_GB2312"/>
          <w:b/>
          <w:bCs/>
          <w:color w:val="000000" w:themeColor="text1"/>
          <w:sz w:val="32"/>
          <w:szCs w:val="18"/>
        </w:rPr>
      </w:pPr>
    </w:p>
    <w:p w:rsidR="000C6E58" w:rsidRDefault="00A80821">
      <w:pPr>
        <w:spacing w:line="576" w:lineRule="exact"/>
        <w:rPr>
          <w:rFonts w:ascii="仿宋_GB2312" w:eastAsia="仿宋_GB2312"/>
          <w:b/>
          <w:bCs/>
          <w:color w:val="000000" w:themeColor="text1"/>
          <w:sz w:val="32"/>
          <w:szCs w:val="18"/>
        </w:rPr>
      </w:pPr>
      <w:r>
        <w:rPr>
          <w:rFonts w:ascii="仿宋_GB2312" w:eastAsia="仿宋_GB2312" w:hint="eastAsia"/>
          <w:b/>
          <w:bCs/>
          <w:color w:val="000000" w:themeColor="text1"/>
          <w:sz w:val="32"/>
          <w:szCs w:val="18"/>
        </w:rPr>
        <w:t>各部门、各单位：</w:t>
      </w:r>
    </w:p>
    <w:p w:rsidR="002772EF" w:rsidRPr="002772EF" w:rsidRDefault="002772EF" w:rsidP="002772EF">
      <w:pPr>
        <w:spacing w:line="576" w:lineRule="exact"/>
        <w:ind w:firstLineChars="200" w:firstLine="640"/>
        <w:rPr>
          <w:rFonts w:ascii="仿宋_GB2312" w:eastAsia="仿宋_GB2312" w:hAnsi="宋体" w:cs="方正小标宋简体"/>
          <w:color w:val="000000" w:themeColor="text1"/>
          <w:sz w:val="32"/>
          <w:szCs w:val="32"/>
        </w:rPr>
      </w:pPr>
      <w:r w:rsidRPr="002772EF">
        <w:rPr>
          <w:rFonts w:ascii="仿宋_GB2312" w:eastAsia="仿宋_GB2312" w:hAnsi="宋体" w:cs="方正小标宋简体" w:hint="eastAsia"/>
          <w:color w:val="000000" w:themeColor="text1"/>
          <w:sz w:val="32"/>
          <w:szCs w:val="32"/>
        </w:rPr>
        <w:t>根据《关于做好2019年我校现代学徒制工作的通知》和《山东工程职业技术大学质量工程项目管理办法》，学校组织了2019年现代学徒制试点项目的立项申报工作。经个人申报、部门推荐、学校评审小组评审，报党政联席会审批，且公示无异议。我校机械工程学院机电一体化技术专业现代学徒制试点等6个项目获准立项为2019年度山东工程职业技术大学现代学徒制试点项目（详见附件）。</w:t>
      </w:r>
    </w:p>
    <w:p w:rsidR="002772EF" w:rsidRPr="002772EF" w:rsidRDefault="002772EF" w:rsidP="002772EF">
      <w:pPr>
        <w:spacing w:line="576" w:lineRule="exact"/>
        <w:ind w:firstLineChars="200" w:firstLine="640"/>
        <w:rPr>
          <w:rFonts w:ascii="仿宋_GB2312" w:eastAsia="仿宋_GB2312" w:hAnsi="宋体" w:cs="方正小标宋简体"/>
          <w:color w:val="000000" w:themeColor="text1"/>
          <w:sz w:val="32"/>
          <w:szCs w:val="32"/>
        </w:rPr>
      </w:pPr>
      <w:r w:rsidRPr="002772EF">
        <w:rPr>
          <w:rFonts w:ascii="仿宋_GB2312" w:eastAsia="仿宋_GB2312" w:hAnsi="宋体" w:cs="方正小标宋简体" w:hint="eastAsia"/>
          <w:color w:val="000000" w:themeColor="text1"/>
          <w:sz w:val="32"/>
          <w:szCs w:val="32"/>
        </w:rPr>
        <w:lastRenderedPageBreak/>
        <w:t>本次立项项目研究周期为2年，自本通知公布之日起施行，学校资助每个项目研究经费2000元。立项后，学校将下拔50%的研究经费。一年后，学校将对立项项目进行中期检查，检查通过后，发放50%的研究经费。</w:t>
      </w:r>
    </w:p>
    <w:p w:rsidR="002772EF" w:rsidRPr="002772EF" w:rsidRDefault="002772EF" w:rsidP="002772EF">
      <w:pPr>
        <w:spacing w:line="576" w:lineRule="exact"/>
        <w:ind w:firstLineChars="200" w:firstLine="640"/>
        <w:rPr>
          <w:rFonts w:ascii="仿宋_GB2312" w:eastAsia="仿宋_GB2312" w:hAnsi="宋体" w:cs="方正小标宋简体"/>
          <w:color w:val="000000" w:themeColor="text1"/>
          <w:sz w:val="32"/>
          <w:szCs w:val="32"/>
        </w:rPr>
      </w:pPr>
      <w:r w:rsidRPr="002772EF">
        <w:rPr>
          <w:rFonts w:ascii="仿宋_GB2312" w:eastAsia="仿宋_GB2312" w:hAnsi="宋体" w:cs="方正小标宋简体" w:hint="eastAsia"/>
          <w:color w:val="000000" w:themeColor="text1"/>
          <w:sz w:val="32"/>
          <w:szCs w:val="32"/>
        </w:rPr>
        <w:t>各项目组要深入调研，科学制定实施方案，明确任务和目标，坚持问题导向，针对现代学徒制试点过程中的实际问题，着力创新体制机制，突出制度建设，注重过程管理。按照试点项目进度及时完成中期报告</w:t>
      </w:r>
      <w:proofErr w:type="gramStart"/>
      <w:r w:rsidRPr="002772EF">
        <w:rPr>
          <w:rFonts w:ascii="仿宋_GB2312" w:eastAsia="仿宋_GB2312" w:hAnsi="宋体" w:cs="方正小标宋简体" w:hint="eastAsia"/>
          <w:color w:val="000000" w:themeColor="text1"/>
          <w:sz w:val="32"/>
          <w:szCs w:val="32"/>
        </w:rPr>
        <w:t>和结项报告</w:t>
      </w:r>
      <w:proofErr w:type="gramEnd"/>
      <w:r w:rsidRPr="002772EF">
        <w:rPr>
          <w:rFonts w:ascii="仿宋_GB2312" w:eastAsia="仿宋_GB2312" w:hAnsi="宋体" w:cs="方正小标宋简体" w:hint="eastAsia"/>
          <w:color w:val="000000" w:themeColor="text1"/>
          <w:sz w:val="32"/>
          <w:szCs w:val="32"/>
        </w:rPr>
        <w:t>，确保工作取得实效。要加大宣传力度，总结推广工作中好的做法、好经验和理论研究成果，营造有利于现代学徒制工作的良好氛围。</w:t>
      </w:r>
    </w:p>
    <w:p w:rsidR="002772EF" w:rsidRDefault="002772EF" w:rsidP="002772EF">
      <w:pPr>
        <w:spacing w:line="576" w:lineRule="exact"/>
        <w:rPr>
          <w:rFonts w:ascii="仿宋_GB2312" w:eastAsia="仿宋_GB2312" w:hAnsi="宋体" w:cs="方正小标宋简体"/>
          <w:color w:val="000000" w:themeColor="text1"/>
          <w:sz w:val="32"/>
          <w:szCs w:val="32"/>
        </w:rPr>
      </w:pPr>
    </w:p>
    <w:p w:rsidR="002772EF" w:rsidRDefault="002772EF" w:rsidP="002772EF">
      <w:pPr>
        <w:spacing w:line="576" w:lineRule="exact"/>
        <w:rPr>
          <w:rFonts w:ascii="仿宋_GB2312" w:eastAsia="仿宋_GB2312" w:hAnsi="宋体" w:cs="方正小标宋简体"/>
          <w:color w:val="000000" w:themeColor="text1"/>
          <w:sz w:val="32"/>
          <w:szCs w:val="32"/>
        </w:rPr>
      </w:pPr>
    </w:p>
    <w:p w:rsidR="000C6E58" w:rsidRPr="002772EF" w:rsidRDefault="002772EF" w:rsidP="002772EF">
      <w:pPr>
        <w:spacing w:line="576" w:lineRule="exact"/>
        <w:ind w:firstLineChars="200" w:firstLine="640"/>
        <w:rPr>
          <w:rFonts w:ascii="仿宋_GB2312" w:eastAsia="仿宋_GB2312" w:hAnsi="宋体" w:cs="方正小标宋简体"/>
          <w:color w:val="000000" w:themeColor="text1"/>
          <w:sz w:val="32"/>
          <w:szCs w:val="32"/>
        </w:rPr>
      </w:pPr>
      <w:r>
        <w:rPr>
          <w:rFonts w:ascii="仿宋_GB2312" w:eastAsia="仿宋_GB2312" w:hAnsi="宋体" w:cs="方正小标宋简体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52212EFE" wp14:editId="5E14AD4C">
            <wp:simplePos x="0" y="0"/>
            <wp:positionH relativeFrom="column">
              <wp:posOffset>2545080</wp:posOffset>
            </wp:positionH>
            <wp:positionV relativeFrom="paragraph">
              <wp:posOffset>422275</wp:posOffset>
            </wp:positionV>
            <wp:extent cx="2327275" cy="1852930"/>
            <wp:effectExtent l="0" t="0" r="0" b="0"/>
            <wp:wrapNone/>
            <wp:docPr id="1" name="图片 1" descr="E:\办公室事宜\公章\改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办公室事宜\公章\改号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1382637">
                      <a:off x="0" y="0"/>
                      <a:ext cx="232727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72EF">
        <w:rPr>
          <w:rFonts w:ascii="仿宋_GB2312" w:eastAsia="仿宋_GB2312" w:hAnsi="宋体" w:cs="方正小标宋简体" w:hint="eastAsia"/>
          <w:color w:val="000000" w:themeColor="text1"/>
          <w:sz w:val="32"/>
          <w:szCs w:val="32"/>
        </w:rPr>
        <w:t>附</w:t>
      </w:r>
      <w:r>
        <w:rPr>
          <w:rFonts w:ascii="仿宋_GB2312" w:eastAsia="仿宋_GB2312" w:hAnsi="宋体" w:cs="方正小标宋简体" w:hint="eastAsia"/>
          <w:color w:val="000000" w:themeColor="text1"/>
          <w:sz w:val="32"/>
          <w:szCs w:val="32"/>
        </w:rPr>
        <w:t>:</w:t>
      </w:r>
      <w:r w:rsidRPr="002772EF">
        <w:rPr>
          <w:rFonts w:ascii="仿宋_GB2312" w:eastAsia="仿宋_GB2312" w:hAnsi="宋体" w:cs="方正小标宋简体" w:hint="eastAsia"/>
          <w:color w:val="000000" w:themeColor="text1"/>
          <w:sz w:val="32"/>
          <w:szCs w:val="32"/>
        </w:rPr>
        <w:t xml:space="preserve">山东工程职业技术大学2019年现代学徒制立项项目名单   </w:t>
      </w:r>
    </w:p>
    <w:p w:rsidR="000C6E58" w:rsidRPr="002772EF" w:rsidRDefault="000C6E58">
      <w:pPr>
        <w:tabs>
          <w:tab w:val="center" w:pos="4422"/>
        </w:tabs>
        <w:autoSpaceDE w:val="0"/>
        <w:autoSpaceDN w:val="0"/>
        <w:spacing w:line="576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0C6E58" w:rsidRDefault="000C6E58">
      <w:pPr>
        <w:tabs>
          <w:tab w:val="center" w:pos="4422"/>
        </w:tabs>
        <w:autoSpaceDE w:val="0"/>
        <w:autoSpaceDN w:val="0"/>
        <w:spacing w:line="576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:rsidR="000C6E58" w:rsidRDefault="00A80821">
      <w:pPr>
        <w:tabs>
          <w:tab w:val="center" w:pos="4422"/>
        </w:tabs>
        <w:autoSpaceDE w:val="0"/>
        <w:autoSpaceDN w:val="0"/>
        <w:spacing w:line="576" w:lineRule="exact"/>
        <w:ind w:firstLineChars="1350" w:firstLine="4320"/>
        <w:rPr>
          <w:rFonts w:ascii="仿宋_GB2312" w:eastAsia="仿宋_GB2312" w:hAnsi="宋体" w:cs="方正小标宋简体"/>
          <w:color w:val="000000" w:themeColor="text1"/>
          <w:sz w:val="32"/>
          <w:szCs w:val="32"/>
        </w:rPr>
      </w:pPr>
      <w:r>
        <w:rPr>
          <w:rFonts w:ascii="仿宋_GB2312" w:eastAsia="仿宋_GB2312" w:hAnsi="宋体" w:cs="方正小标宋简体" w:hint="eastAsia"/>
          <w:color w:val="000000" w:themeColor="text1"/>
          <w:sz w:val="32"/>
          <w:szCs w:val="32"/>
        </w:rPr>
        <w:t>山东工程职业技术大学</w:t>
      </w:r>
    </w:p>
    <w:p w:rsidR="000C6E58" w:rsidRDefault="00A80821">
      <w:pPr>
        <w:tabs>
          <w:tab w:val="center" w:pos="4422"/>
        </w:tabs>
        <w:autoSpaceDE w:val="0"/>
        <w:autoSpaceDN w:val="0"/>
        <w:ind w:firstLineChars="1550" w:firstLine="4960"/>
        <w:rPr>
          <w:rFonts w:ascii="仿宋_GB2312" w:eastAsia="仿宋_GB2312" w:hAnsi="宋体" w:cs="方正小标宋简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方正小标宋简体" w:hint="eastAsia"/>
          <w:color w:val="000000" w:themeColor="text1"/>
          <w:kern w:val="0"/>
          <w:sz w:val="32"/>
          <w:szCs w:val="32"/>
        </w:rPr>
        <w:t>2019年</w:t>
      </w:r>
      <w:r w:rsidR="002772EF">
        <w:rPr>
          <w:rFonts w:ascii="仿宋_GB2312" w:eastAsia="仿宋_GB2312" w:hAnsi="宋体" w:cs="方正小标宋简体" w:hint="eastAsia"/>
          <w:color w:val="000000" w:themeColor="text1"/>
          <w:kern w:val="0"/>
          <w:sz w:val="32"/>
          <w:szCs w:val="32"/>
        </w:rPr>
        <w:t>9</w:t>
      </w:r>
      <w:r>
        <w:rPr>
          <w:rFonts w:ascii="仿宋_GB2312" w:eastAsia="仿宋_GB2312" w:hAnsi="宋体" w:cs="方正小标宋简体" w:hint="eastAsia"/>
          <w:color w:val="000000" w:themeColor="text1"/>
          <w:kern w:val="0"/>
          <w:sz w:val="32"/>
          <w:szCs w:val="32"/>
        </w:rPr>
        <w:t>月</w:t>
      </w:r>
      <w:r w:rsidR="002772EF">
        <w:rPr>
          <w:rFonts w:ascii="仿宋_GB2312" w:eastAsia="仿宋_GB2312" w:hAnsi="宋体" w:cs="方正小标宋简体" w:hint="eastAsia"/>
          <w:color w:val="000000" w:themeColor="text1"/>
          <w:kern w:val="0"/>
          <w:sz w:val="32"/>
          <w:szCs w:val="32"/>
        </w:rPr>
        <w:t>29</w:t>
      </w:r>
      <w:r>
        <w:rPr>
          <w:rFonts w:ascii="仿宋_GB2312" w:eastAsia="仿宋_GB2312" w:hAnsi="宋体" w:cs="方正小标宋简体" w:hint="eastAsia"/>
          <w:color w:val="000000" w:themeColor="text1"/>
          <w:kern w:val="0"/>
          <w:sz w:val="32"/>
          <w:szCs w:val="32"/>
        </w:rPr>
        <w:t>日</w:t>
      </w:r>
    </w:p>
    <w:tbl>
      <w:tblPr>
        <w:tblpPr w:leftFromText="181" w:rightFromText="181" w:vertAnchor="page" w:horzAnchor="margin" w:tblpY="13651"/>
        <w:tblW w:w="892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8"/>
      </w:tblGrid>
      <w:tr w:rsidR="000C6E58">
        <w:trPr>
          <w:trHeight w:val="463"/>
        </w:trPr>
        <w:tc>
          <w:tcPr>
            <w:tcW w:w="8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6E58" w:rsidRDefault="00A80821">
            <w:pPr>
              <w:widowControl/>
              <w:spacing w:line="360" w:lineRule="auto"/>
              <w:ind w:firstLineChars="50" w:firstLine="126"/>
              <w:rPr>
                <w:rFonts w:ascii="仿宋_GB2312" w:eastAsia="仿宋_GB2312" w:hAnsi="仿宋"/>
                <w:color w:val="000000"/>
                <w:spacing w:val="-14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/>
                <w:spacing w:val="-14"/>
                <w:sz w:val="28"/>
                <w:szCs w:val="28"/>
              </w:rPr>
              <w:t>分 送：校 长，党委书记，副校长，总会计师，校长助理，工会主席</w:t>
            </w:r>
          </w:p>
        </w:tc>
      </w:tr>
      <w:tr w:rsidR="000C6E58">
        <w:trPr>
          <w:trHeight w:val="463"/>
        </w:trPr>
        <w:tc>
          <w:tcPr>
            <w:tcW w:w="8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6E58" w:rsidRDefault="00A80821" w:rsidP="002772EF">
            <w:pPr>
              <w:widowControl/>
              <w:tabs>
                <w:tab w:val="left" w:pos="8385"/>
              </w:tabs>
              <w:spacing w:line="360" w:lineRule="auto"/>
              <w:ind w:firstLineChars="50" w:firstLine="140"/>
              <w:rPr>
                <w:rFonts w:ascii="仿宋_GB2312" w:eastAsia="仿宋_GB2312" w:hAnsi="仿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山东工程职业技术大学办公室              2019年</w:t>
            </w:r>
            <w:r w:rsidR="002772EF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月</w:t>
            </w:r>
            <w:r w:rsidR="002772EF"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29</w:t>
            </w:r>
            <w:r>
              <w:rPr>
                <w:rFonts w:ascii="仿宋_GB2312" w:eastAsia="仿宋_GB2312" w:hAnsi="仿宋" w:hint="eastAsia"/>
                <w:color w:val="000000"/>
                <w:sz w:val="28"/>
                <w:szCs w:val="28"/>
              </w:rPr>
              <w:t>日印发</w:t>
            </w:r>
          </w:p>
        </w:tc>
      </w:tr>
    </w:tbl>
    <w:p w:rsidR="002772EF" w:rsidRDefault="002772EF" w:rsidP="002772EF">
      <w:pPr>
        <w:widowControl/>
        <w:spacing w:line="560" w:lineRule="exact"/>
        <w:jc w:val="left"/>
        <w:rPr>
          <w:rFonts w:ascii="仿宋" w:eastAsia="仿宋" w:hAnsi="仿宋"/>
          <w:sz w:val="28"/>
          <w:szCs w:val="28"/>
        </w:rPr>
      </w:pPr>
    </w:p>
    <w:p w:rsidR="002772EF" w:rsidRPr="002772EF" w:rsidRDefault="002772EF" w:rsidP="002772EF">
      <w:pPr>
        <w:spacing w:line="800" w:lineRule="exact"/>
        <w:jc w:val="center"/>
        <w:rPr>
          <w:rFonts w:ascii="方正小标宋简体" w:eastAsia="方正小标宋简体" w:hAnsi="仿宋" w:cs="仿宋"/>
          <w:bCs/>
          <w:sz w:val="44"/>
          <w:szCs w:val="44"/>
        </w:rPr>
      </w:pPr>
      <w:r w:rsidRPr="002772EF">
        <w:rPr>
          <w:rFonts w:ascii="方正小标宋简体" w:eastAsia="方正小标宋简体" w:hAnsi="仿宋" w:cs="仿宋" w:hint="eastAsia"/>
          <w:bCs/>
          <w:sz w:val="44"/>
          <w:szCs w:val="44"/>
        </w:rPr>
        <w:lastRenderedPageBreak/>
        <w:t>山东工程职业技术大学</w:t>
      </w:r>
    </w:p>
    <w:p w:rsidR="002772EF" w:rsidRPr="002772EF" w:rsidRDefault="002772EF" w:rsidP="002772EF">
      <w:pPr>
        <w:spacing w:line="800" w:lineRule="exact"/>
        <w:jc w:val="center"/>
        <w:rPr>
          <w:rFonts w:ascii="方正小标宋简体" w:eastAsia="方正小标宋简体" w:hAnsi="仿宋" w:cs="仿宋"/>
          <w:bCs/>
          <w:sz w:val="44"/>
          <w:szCs w:val="44"/>
        </w:rPr>
      </w:pPr>
      <w:r w:rsidRPr="002772EF">
        <w:rPr>
          <w:rFonts w:ascii="方正小标宋简体" w:eastAsia="方正小标宋简体" w:hAnsi="仿宋" w:cs="仿宋" w:hint="eastAsia"/>
          <w:bCs/>
          <w:sz w:val="44"/>
          <w:szCs w:val="44"/>
        </w:rPr>
        <w:t>2019年现代学徒制立项项目名单</w:t>
      </w:r>
    </w:p>
    <w:p w:rsidR="002772EF" w:rsidRDefault="002772EF" w:rsidP="002772EF">
      <w:pPr>
        <w:jc w:val="center"/>
        <w:rPr>
          <w:rFonts w:ascii="仿宋" w:eastAsia="仿宋" w:hAnsi="仿宋"/>
          <w:b/>
          <w:bCs/>
          <w:sz w:val="32"/>
          <w:szCs w:val="32"/>
        </w:rPr>
      </w:pPr>
    </w:p>
    <w:tbl>
      <w:tblPr>
        <w:tblW w:w="9214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20"/>
        <w:gridCol w:w="1417"/>
        <w:gridCol w:w="2126"/>
      </w:tblGrid>
      <w:tr w:rsidR="002772EF" w:rsidRPr="009E4412" w:rsidTr="002772EF">
        <w:trPr>
          <w:trHeight w:val="1007"/>
          <w:jc w:val="center"/>
        </w:trPr>
        <w:tc>
          <w:tcPr>
            <w:tcW w:w="851" w:type="dxa"/>
            <w:vAlign w:val="center"/>
          </w:tcPr>
          <w:p w:rsidR="002772EF" w:rsidRPr="006E36DE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b/>
                <w:sz w:val="28"/>
                <w:szCs w:val="28"/>
              </w:rPr>
            </w:pPr>
            <w:r w:rsidRPr="006E36DE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820" w:type="dxa"/>
            <w:vAlign w:val="center"/>
          </w:tcPr>
          <w:p w:rsidR="002772EF" w:rsidRPr="006E36DE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b/>
                <w:sz w:val="28"/>
                <w:szCs w:val="28"/>
              </w:rPr>
            </w:pPr>
            <w:r w:rsidRPr="006E36DE"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417" w:type="dxa"/>
          </w:tcPr>
          <w:p w:rsidR="002772EF" w:rsidRPr="006E36DE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b/>
                <w:sz w:val="28"/>
                <w:szCs w:val="28"/>
              </w:rPr>
            </w:pPr>
            <w:r w:rsidRPr="006E36DE">
              <w:rPr>
                <w:rFonts w:hint="eastAsia"/>
                <w:b/>
                <w:sz w:val="28"/>
                <w:szCs w:val="28"/>
              </w:rPr>
              <w:t>项目</w:t>
            </w:r>
          </w:p>
          <w:p w:rsidR="002772EF" w:rsidRPr="006E36DE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b/>
                <w:sz w:val="28"/>
                <w:szCs w:val="28"/>
              </w:rPr>
            </w:pPr>
            <w:r w:rsidRPr="006E36DE">
              <w:rPr>
                <w:rFonts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2126" w:type="dxa"/>
            <w:vAlign w:val="center"/>
          </w:tcPr>
          <w:p w:rsidR="002772EF" w:rsidRPr="006E36DE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b/>
                <w:sz w:val="28"/>
                <w:szCs w:val="28"/>
              </w:rPr>
            </w:pPr>
            <w:r w:rsidRPr="006E36DE">
              <w:rPr>
                <w:rFonts w:hint="eastAsia"/>
                <w:b/>
                <w:sz w:val="28"/>
                <w:szCs w:val="28"/>
              </w:rPr>
              <w:t>部门</w:t>
            </w:r>
          </w:p>
        </w:tc>
      </w:tr>
      <w:tr w:rsidR="002772EF" w:rsidTr="002772EF">
        <w:trPr>
          <w:trHeight w:val="662"/>
          <w:jc w:val="center"/>
        </w:trPr>
        <w:tc>
          <w:tcPr>
            <w:tcW w:w="851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机电一体化技术专业现代学徒制试点</w:t>
            </w:r>
          </w:p>
        </w:tc>
        <w:tc>
          <w:tcPr>
            <w:tcW w:w="1417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宁玲玲</w:t>
            </w:r>
          </w:p>
        </w:tc>
        <w:tc>
          <w:tcPr>
            <w:tcW w:w="2126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机械工程学院</w:t>
            </w:r>
          </w:p>
        </w:tc>
      </w:tr>
      <w:tr w:rsidR="002772EF" w:rsidTr="002772EF">
        <w:trPr>
          <w:trHeight w:val="733"/>
          <w:jc w:val="center"/>
        </w:trPr>
        <w:tc>
          <w:tcPr>
            <w:tcW w:w="851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软件技术专业现代学徒制试点项目</w:t>
            </w:r>
          </w:p>
        </w:tc>
        <w:tc>
          <w:tcPr>
            <w:tcW w:w="1417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2772EF">
              <w:rPr>
                <w:rFonts w:ascii="仿宋_GB2312" w:eastAsia="仿宋_GB2312" w:hint="eastAsia"/>
                <w:sz w:val="28"/>
                <w:szCs w:val="28"/>
              </w:rPr>
              <w:t>许艳春</w:t>
            </w:r>
            <w:proofErr w:type="gramEnd"/>
          </w:p>
        </w:tc>
        <w:tc>
          <w:tcPr>
            <w:tcW w:w="2126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信息工程学院</w:t>
            </w:r>
          </w:p>
        </w:tc>
      </w:tr>
      <w:tr w:rsidR="002772EF" w:rsidTr="002772EF">
        <w:trPr>
          <w:trHeight w:val="682"/>
          <w:jc w:val="center"/>
        </w:trPr>
        <w:tc>
          <w:tcPr>
            <w:tcW w:w="851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产教深度融合、校企一体化育人项目</w:t>
            </w:r>
          </w:p>
        </w:tc>
        <w:tc>
          <w:tcPr>
            <w:tcW w:w="1417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2772EF">
              <w:rPr>
                <w:rFonts w:ascii="仿宋_GB2312" w:eastAsia="仿宋_GB2312" w:hint="eastAsia"/>
                <w:sz w:val="28"/>
                <w:szCs w:val="28"/>
              </w:rPr>
              <w:t>李传红</w:t>
            </w:r>
            <w:proofErr w:type="gramEnd"/>
          </w:p>
        </w:tc>
        <w:tc>
          <w:tcPr>
            <w:tcW w:w="2126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建筑工程学院</w:t>
            </w:r>
          </w:p>
        </w:tc>
      </w:tr>
      <w:tr w:rsidR="002772EF" w:rsidTr="002772EF">
        <w:trPr>
          <w:trHeight w:val="706"/>
          <w:jc w:val="center"/>
        </w:trPr>
        <w:tc>
          <w:tcPr>
            <w:tcW w:w="851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汽车检测与维修技术专业现代学徒制试点</w:t>
            </w:r>
          </w:p>
        </w:tc>
        <w:tc>
          <w:tcPr>
            <w:tcW w:w="1417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王霞</w:t>
            </w:r>
          </w:p>
        </w:tc>
        <w:tc>
          <w:tcPr>
            <w:tcW w:w="2126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交通工程学院</w:t>
            </w:r>
          </w:p>
        </w:tc>
      </w:tr>
      <w:tr w:rsidR="002772EF" w:rsidTr="002772EF">
        <w:trPr>
          <w:trHeight w:val="971"/>
          <w:jc w:val="center"/>
        </w:trPr>
        <w:tc>
          <w:tcPr>
            <w:tcW w:w="851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/>
                <w:sz w:val="28"/>
                <w:szCs w:val="28"/>
              </w:rPr>
              <w:t>财经类专业</w:t>
            </w:r>
            <w:r w:rsidRPr="002772EF">
              <w:rPr>
                <w:rFonts w:ascii="仿宋_GB2312" w:eastAsia="仿宋_GB2312" w:hint="eastAsia"/>
                <w:sz w:val="28"/>
                <w:szCs w:val="28"/>
              </w:rPr>
              <w:t>“现代学徒制”人才培养模式的改革与实践</w:t>
            </w:r>
          </w:p>
        </w:tc>
        <w:tc>
          <w:tcPr>
            <w:tcW w:w="1417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/>
                <w:sz w:val="28"/>
                <w:szCs w:val="28"/>
              </w:rPr>
              <w:t>叶娜</w:t>
            </w:r>
          </w:p>
        </w:tc>
        <w:tc>
          <w:tcPr>
            <w:tcW w:w="2126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工商管理学院</w:t>
            </w:r>
          </w:p>
        </w:tc>
      </w:tr>
      <w:tr w:rsidR="002772EF" w:rsidTr="002772EF">
        <w:trPr>
          <w:trHeight w:val="986"/>
          <w:jc w:val="center"/>
        </w:trPr>
        <w:tc>
          <w:tcPr>
            <w:tcW w:w="851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4820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工业机器人技术及电子商务专业现代学徒制试点项目</w:t>
            </w:r>
          </w:p>
        </w:tc>
        <w:tc>
          <w:tcPr>
            <w:tcW w:w="1417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772EF">
              <w:rPr>
                <w:rFonts w:ascii="仿宋_GB2312" w:eastAsia="仿宋_GB2312" w:hint="eastAsia"/>
                <w:sz w:val="28"/>
                <w:szCs w:val="28"/>
              </w:rPr>
              <w:t>薄金龙</w:t>
            </w:r>
          </w:p>
        </w:tc>
        <w:tc>
          <w:tcPr>
            <w:tcW w:w="2126" w:type="dxa"/>
            <w:vAlign w:val="center"/>
          </w:tcPr>
          <w:p w:rsidR="002772EF" w:rsidRPr="002772EF" w:rsidRDefault="002772EF" w:rsidP="009B147B">
            <w:pPr>
              <w:pStyle w:val="ab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2772EF">
              <w:rPr>
                <w:rFonts w:ascii="仿宋_GB2312" w:eastAsia="仿宋_GB2312" w:hint="eastAsia"/>
                <w:sz w:val="28"/>
                <w:szCs w:val="28"/>
              </w:rPr>
              <w:t>鼎利学院</w:t>
            </w:r>
            <w:proofErr w:type="gramEnd"/>
          </w:p>
        </w:tc>
      </w:tr>
    </w:tbl>
    <w:p w:rsidR="002772EF" w:rsidRPr="00E62487" w:rsidRDefault="002772EF" w:rsidP="002772EF">
      <w:pPr>
        <w:rPr>
          <w:sz w:val="28"/>
          <w:szCs w:val="28"/>
        </w:rPr>
      </w:pPr>
    </w:p>
    <w:p w:rsidR="002772EF" w:rsidRDefault="002772EF">
      <w:pPr>
        <w:pStyle w:val="ab"/>
        <w:shd w:val="clear" w:color="auto" w:fill="FFFFFF"/>
        <w:spacing w:before="0" w:beforeAutospacing="0" w:after="0" w:afterAutospacing="0"/>
        <w:rPr>
          <w:rFonts w:ascii="仿宋_GB2312" w:eastAsia="仿宋_GB2312" w:hAnsi="黑体" w:cs="Tahoma"/>
          <w:bCs/>
          <w:sz w:val="32"/>
          <w:szCs w:val="32"/>
          <w:shd w:val="clear" w:color="auto" w:fill="FFFFFF"/>
        </w:rPr>
      </w:pPr>
    </w:p>
    <w:sectPr w:rsidR="002772EF">
      <w:footerReference w:type="even" r:id="rId9"/>
      <w:footerReference w:type="default" r:id="rId10"/>
      <w:pgSz w:w="11906" w:h="16838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B9B" w:rsidRDefault="007C3B9B">
      <w:r>
        <w:separator/>
      </w:r>
    </w:p>
  </w:endnote>
  <w:endnote w:type="continuationSeparator" w:id="0">
    <w:p w:rsidR="007C3B9B" w:rsidRDefault="007C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121031"/>
    </w:sdtPr>
    <w:sdtEndPr>
      <w:rPr>
        <w:rFonts w:asciiTheme="majorEastAsia" w:eastAsiaTheme="majorEastAsia" w:hAnsiTheme="majorEastAsia"/>
        <w:sz w:val="28"/>
        <w:szCs w:val="28"/>
        <w:lang w:val="zh-CN"/>
      </w:rPr>
    </w:sdtEndPr>
    <w:sdtContent>
      <w:p w:rsidR="000C6E58" w:rsidRDefault="00A80821">
        <w:pPr>
          <w:pStyle w:val="a8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A35B43" w:rsidRPr="00A35B43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A35B43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2 -</w:t>
        </w:r>
        <w:r>
          <w:rPr>
            <w:rFonts w:asciiTheme="majorEastAsia" w:eastAsiaTheme="majorEastAsia" w:hAnsiTheme="majorEastAsia"/>
            <w:sz w:val="28"/>
            <w:szCs w:val="28"/>
            <w:lang w:val="zh-CN"/>
          </w:rPr>
          <w:fldChar w:fldCharType="end"/>
        </w:r>
      </w:p>
    </w:sdtContent>
  </w:sdt>
  <w:p w:rsidR="000C6E58" w:rsidRDefault="000C6E58">
    <w:pPr>
      <w:pStyle w:val="a8"/>
      <w:rPr>
        <w:rFonts w:asciiTheme="majorEastAsia" w:eastAsiaTheme="majorEastAsia" w:hAnsiTheme="maj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0456867"/>
    </w:sdtPr>
    <w:sdtEndPr>
      <w:rPr>
        <w:sz w:val="28"/>
        <w:szCs w:val="28"/>
      </w:rPr>
    </w:sdtEndPr>
    <w:sdtContent>
      <w:p w:rsidR="000C6E58" w:rsidRDefault="00A80821">
        <w:pPr>
          <w:pStyle w:val="a8"/>
          <w:jc w:val="right"/>
          <w:rPr>
            <w:sz w:val="28"/>
            <w:szCs w:val="28"/>
          </w:rPr>
        </w:pP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A35B43" w:rsidRPr="00A35B43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A35B43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3 -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B9B" w:rsidRDefault="007C3B9B">
      <w:r>
        <w:separator/>
      </w:r>
    </w:p>
  </w:footnote>
  <w:footnote w:type="continuationSeparator" w:id="0">
    <w:p w:rsidR="007C3B9B" w:rsidRDefault="007C3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ocumentProtection w:edit="forms" w:enforcement="1" w:cryptProviderType="rsaFull" w:cryptAlgorithmClass="hash" w:cryptAlgorithmType="typeAny" w:cryptAlgorithmSid="4" w:cryptSpinCount="100000" w:hash="0InDTMjTDop+umnRa828RFmLbJc=" w:salt="7W+cBiKdo1TZUG9sMsqxBw==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1F56"/>
    <w:rsid w:val="00001267"/>
    <w:rsid w:val="00003949"/>
    <w:rsid w:val="00004BB0"/>
    <w:rsid w:val="00007FC2"/>
    <w:rsid w:val="00015D6D"/>
    <w:rsid w:val="00022A13"/>
    <w:rsid w:val="00054D9F"/>
    <w:rsid w:val="00067ED2"/>
    <w:rsid w:val="000752F9"/>
    <w:rsid w:val="000865AF"/>
    <w:rsid w:val="000A6141"/>
    <w:rsid w:val="000C6E58"/>
    <w:rsid w:val="000D1C17"/>
    <w:rsid w:val="000D6536"/>
    <w:rsid w:val="000E1F37"/>
    <w:rsid w:val="000E2F6C"/>
    <w:rsid w:val="00110862"/>
    <w:rsid w:val="001430E9"/>
    <w:rsid w:val="001469B2"/>
    <w:rsid w:val="0018465B"/>
    <w:rsid w:val="00195BA0"/>
    <w:rsid w:val="001B3DAB"/>
    <w:rsid w:val="001D78F8"/>
    <w:rsid w:val="001F6A90"/>
    <w:rsid w:val="00247CD3"/>
    <w:rsid w:val="002772EF"/>
    <w:rsid w:val="0029112C"/>
    <w:rsid w:val="002A2137"/>
    <w:rsid w:val="002E26D1"/>
    <w:rsid w:val="002E4DA9"/>
    <w:rsid w:val="002F1E9C"/>
    <w:rsid w:val="002F762E"/>
    <w:rsid w:val="00305848"/>
    <w:rsid w:val="00310880"/>
    <w:rsid w:val="00346FE7"/>
    <w:rsid w:val="0035756A"/>
    <w:rsid w:val="00384E95"/>
    <w:rsid w:val="003A449D"/>
    <w:rsid w:val="003B443B"/>
    <w:rsid w:val="003E7A78"/>
    <w:rsid w:val="003F0319"/>
    <w:rsid w:val="003F32E4"/>
    <w:rsid w:val="00402331"/>
    <w:rsid w:val="00403931"/>
    <w:rsid w:val="0041219E"/>
    <w:rsid w:val="00413276"/>
    <w:rsid w:val="0045771D"/>
    <w:rsid w:val="004626E5"/>
    <w:rsid w:val="004726A7"/>
    <w:rsid w:val="004779B7"/>
    <w:rsid w:val="0048247D"/>
    <w:rsid w:val="00492AC4"/>
    <w:rsid w:val="004C4C5A"/>
    <w:rsid w:val="004E61B8"/>
    <w:rsid w:val="004F4730"/>
    <w:rsid w:val="00503400"/>
    <w:rsid w:val="00517B05"/>
    <w:rsid w:val="00521024"/>
    <w:rsid w:val="005372EF"/>
    <w:rsid w:val="00550A87"/>
    <w:rsid w:val="005572EE"/>
    <w:rsid w:val="00582786"/>
    <w:rsid w:val="00591CFE"/>
    <w:rsid w:val="005C096D"/>
    <w:rsid w:val="005C2EE5"/>
    <w:rsid w:val="00614F6D"/>
    <w:rsid w:val="00624BB4"/>
    <w:rsid w:val="006365FF"/>
    <w:rsid w:val="00667D08"/>
    <w:rsid w:val="00672D4B"/>
    <w:rsid w:val="00683D83"/>
    <w:rsid w:val="0069373F"/>
    <w:rsid w:val="006969BD"/>
    <w:rsid w:val="006B61C6"/>
    <w:rsid w:val="006E03AD"/>
    <w:rsid w:val="00705345"/>
    <w:rsid w:val="00715E2A"/>
    <w:rsid w:val="00735943"/>
    <w:rsid w:val="00742833"/>
    <w:rsid w:val="00780411"/>
    <w:rsid w:val="007928B2"/>
    <w:rsid w:val="00795FF4"/>
    <w:rsid w:val="007B3924"/>
    <w:rsid w:val="007C3B9B"/>
    <w:rsid w:val="007E6B62"/>
    <w:rsid w:val="007E7360"/>
    <w:rsid w:val="008151BF"/>
    <w:rsid w:val="008539E2"/>
    <w:rsid w:val="0087102F"/>
    <w:rsid w:val="00876550"/>
    <w:rsid w:val="00877FE2"/>
    <w:rsid w:val="008858D9"/>
    <w:rsid w:val="00886350"/>
    <w:rsid w:val="008D2140"/>
    <w:rsid w:val="008D44F2"/>
    <w:rsid w:val="0092762C"/>
    <w:rsid w:val="0094738C"/>
    <w:rsid w:val="00961C11"/>
    <w:rsid w:val="00973B35"/>
    <w:rsid w:val="0097468B"/>
    <w:rsid w:val="00977340"/>
    <w:rsid w:val="009A1B01"/>
    <w:rsid w:val="009D5C81"/>
    <w:rsid w:val="009E6B43"/>
    <w:rsid w:val="009E6F61"/>
    <w:rsid w:val="009F43A7"/>
    <w:rsid w:val="009F7814"/>
    <w:rsid w:val="00A26226"/>
    <w:rsid w:val="00A35B43"/>
    <w:rsid w:val="00A66899"/>
    <w:rsid w:val="00A80821"/>
    <w:rsid w:val="00A81F56"/>
    <w:rsid w:val="00A944B3"/>
    <w:rsid w:val="00AA7B8C"/>
    <w:rsid w:val="00AD40E0"/>
    <w:rsid w:val="00AE039A"/>
    <w:rsid w:val="00AF4568"/>
    <w:rsid w:val="00B818E9"/>
    <w:rsid w:val="00BC020F"/>
    <w:rsid w:val="00BD783F"/>
    <w:rsid w:val="00BE182D"/>
    <w:rsid w:val="00BF0DF0"/>
    <w:rsid w:val="00C52839"/>
    <w:rsid w:val="00C97C62"/>
    <w:rsid w:val="00CC2F42"/>
    <w:rsid w:val="00CF2288"/>
    <w:rsid w:val="00CF5295"/>
    <w:rsid w:val="00D36F48"/>
    <w:rsid w:val="00D73B34"/>
    <w:rsid w:val="00D73E0C"/>
    <w:rsid w:val="00D862E2"/>
    <w:rsid w:val="00DB158D"/>
    <w:rsid w:val="00DB4A5A"/>
    <w:rsid w:val="00DF3782"/>
    <w:rsid w:val="00E216D7"/>
    <w:rsid w:val="00E5342B"/>
    <w:rsid w:val="00E572FF"/>
    <w:rsid w:val="00E61F0E"/>
    <w:rsid w:val="00E70861"/>
    <w:rsid w:val="00E93239"/>
    <w:rsid w:val="00EA5474"/>
    <w:rsid w:val="00ED5544"/>
    <w:rsid w:val="00EE0BA5"/>
    <w:rsid w:val="00EF471E"/>
    <w:rsid w:val="00F021BC"/>
    <w:rsid w:val="00F06A8C"/>
    <w:rsid w:val="00F21CC8"/>
    <w:rsid w:val="00F37002"/>
    <w:rsid w:val="00F51E53"/>
    <w:rsid w:val="00F52867"/>
    <w:rsid w:val="00FA07D2"/>
    <w:rsid w:val="00FB055C"/>
    <w:rsid w:val="00FB6D74"/>
    <w:rsid w:val="00FC23F9"/>
    <w:rsid w:val="00FF0340"/>
    <w:rsid w:val="00FF1BC1"/>
    <w:rsid w:val="05C4070C"/>
    <w:rsid w:val="068F341D"/>
    <w:rsid w:val="096253C2"/>
    <w:rsid w:val="201127E5"/>
    <w:rsid w:val="284A7C0B"/>
    <w:rsid w:val="2A2E157A"/>
    <w:rsid w:val="468A255D"/>
    <w:rsid w:val="4ACE33B8"/>
    <w:rsid w:val="56302C6E"/>
    <w:rsid w:val="6FE557A3"/>
    <w:rsid w:val="7392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semiHidden="0" w:uiPriority="0" w:qFormat="1"/>
    <w:lsdException w:name="footer" w:semiHidden="0" w:uiPriority="0"/>
    <w:lsdException w:name="caption" w:uiPriority="35" w:qFormat="1"/>
    <w:lsdException w:name="footnote reference" w:uiPriority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Date" w:semiHidden="0" w:uiPriority="0" w:qFormat="1"/>
    <w:lsdException w:name="Body Text Indent 2" w:semiHidden="0" w:uiPriority="0" w:unhideWhenUsed="0" w:qFormat="1"/>
    <w:lsdException w:name="Body Text Indent 3" w:semiHidden="0" w:uiPriority="0" w:unhideWhenUsed="0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spacing w:line="440" w:lineRule="exact"/>
    </w:pPr>
    <w:rPr>
      <w:sz w:val="28"/>
    </w:rPr>
  </w:style>
  <w:style w:type="paragraph" w:styleId="a4">
    <w:name w:val="Body Text Indent"/>
    <w:basedOn w:val="a"/>
    <w:link w:val="Char0"/>
    <w:pPr>
      <w:spacing w:line="440" w:lineRule="exact"/>
      <w:ind w:firstLineChars="200" w:firstLine="562"/>
    </w:pPr>
    <w:rPr>
      <w:rFonts w:ascii="宋体" w:hAnsi="宋体"/>
      <w:b/>
      <w:bCs/>
      <w:sz w:val="28"/>
    </w:rPr>
  </w:style>
  <w:style w:type="paragraph" w:styleId="a5">
    <w:name w:val="Plain Text"/>
    <w:basedOn w:val="a"/>
    <w:link w:val="Char1"/>
    <w:qFormat/>
    <w:rPr>
      <w:rFonts w:ascii="宋体" w:hAnsi="Courier New" w:cs="Courier New"/>
      <w:szCs w:val="21"/>
    </w:rPr>
  </w:style>
  <w:style w:type="paragraph" w:styleId="a6">
    <w:name w:val="Date"/>
    <w:basedOn w:val="a"/>
    <w:next w:val="a"/>
    <w:link w:val="Char2"/>
    <w:unhideWhenUsed/>
    <w:qFormat/>
    <w:pPr>
      <w:ind w:leftChars="2500" w:left="100"/>
    </w:pPr>
  </w:style>
  <w:style w:type="paragraph" w:styleId="2">
    <w:name w:val="Body Text Indent 2"/>
    <w:basedOn w:val="a"/>
    <w:link w:val="2Char"/>
    <w:qFormat/>
    <w:pPr>
      <w:spacing w:line="440" w:lineRule="exact"/>
      <w:ind w:firstLine="600"/>
    </w:pPr>
    <w:rPr>
      <w:rFonts w:ascii="宋体" w:hAnsi="宋体"/>
      <w:sz w:val="28"/>
    </w:rPr>
  </w:style>
  <w:style w:type="paragraph" w:styleId="a7">
    <w:name w:val="Balloon Text"/>
    <w:basedOn w:val="a"/>
    <w:link w:val="Char3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4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note text"/>
    <w:basedOn w:val="a8"/>
    <w:link w:val="Char6"/>
    <w:semiHidden/>
    <w:unhideWhenUsed/>
    <w:qFormat/>
    <w:rPr>
      <w:rFonts w:ascii="Calibri" w:hAnsi="Calibri"/>
    </w:rPr>
  </w:style>
  <w:style w:type="paragraph" w:styleId="3">
    <w:name w:val="Body Text Indent 3"/>
    <w:basedOn w:val="a"/>
    <w:link w:val="3Char"/>
    <w:pPr>
      <w:spacing w:line="440" w:lineRule="exact"/>
      <w:ind w:firstLine="540"/>
    </w:pPr>
    <w:rPr>
      <w:rFonts w:ascii="宋体" w:hAnsi="宋体"/>
      <w:sz w:val="2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basedOn w:val="a0"/>
    <w:qFormat/>
    <w:rPr>
      <w:b/>
      <w:bCs/>
    </w:rPr>
  </w:style>
  <w:style w:type="character" w:styleId="ad">
    <w:name w:val="page number"/>
    <w:basedOn w:val="a0"/>
    <w:qFormat/>
  </w:style>
  <w:style w:type="character" w:styleId="ae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">
    <w:name w:val="footnote reference"/>
    <w:basedOn w:val="a0"/>
    <w:semiHidden/>
    <w:unhideWhenUsed/>
    <w:qFormat/>
    <w:rPr>
      <w:vertAlign w:val="superscript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5">
    <w:name w:val="页眉 Char"/>
    <w:basedOn w:val="a0"/>
    <w:link w:val="a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脚 Char"/>
    <w:basedOn w:val="a0"/>
    <w:link w:val="a8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日期 Char"/>
    <w:basedOn w:val="a0"/>
    <w:link w:val="a6"/>
    <w:qFormat/>
    <w:rPr>
      <w:rFonts w:ascii="Times New Roman" w:eastAsia="宋体" w:hAnsi="Times New Roman" w:cs="Times New Roman"/>
      <w:szCs w:val="24"/>
    </w:rPr>
  </w:style>
  <w:style w:type="character" w:customStyle="1" w:styleId="Char3">
    <w:name w:val="批注框文本 Char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纯文本 Char"/>
    <w:basedOn w:val="a0"/>
    <w:link w:val="a5"/>
    <w:qFormat/>
    <w:rPr>
      <w:rFonts w:ascii="宋体" w:eastAsia="宋体" w:hAnsi="Courier New" w:cs="Courier New"/>
      <w:szCs w:val="21"/>
    </w:rPr>
  </w:style>
  <w:style w:type="character" w:customStyle="1" w:styleId="Char6">
    <w:name w:val="脚注文本 Char"/>
    <w:basedOn w:val="a0"/>
    <w:link w:val="aa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af2">
    <w:name w:val="常规"/>
    <w:basedOn w:val="a"/>
    <w:uiPriority w:val="99"/>
    <w:qFormat/>
    <w:pPr>
      <w:widowControl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ig">
    <w:name w:val="big"/>
    <w:basedOn w:val="a0"/>
  </w:style>
  <w:style w:type="character" w:customStyle="1" w:styleId="Char0">
    <w:name w:val="正文文本缩进 Char"/>
    <w:basedOn w:val="a0"/>
    <w:link w:val="a4"/>
    <w:rPr>
      <w:rFonts w:ascii="宋体" w:hAnsi="宋体"/>
      <w:b/>
      <w:bCs/>
      <w:kern w:val="2"/>
      <w:sz w:val="28"/>
      <w:szCs w:val="24"/>
    </w:rPr>
  </w:style>
  <w:style w:type="character" w:customStyle="1" w:styleId="3Char">
    <w:name w:val="正文文本缩进 3 Char"/>
    <w:basedOn w:val="a0"/>
    <w:link w:val="3"/>
    <w:rPr>
      <w:rFonts w:ascii="宋体" w:hAnsi="宋体"/>
      <w:kern w:val="2"/>
      <w:sz w:val="28"/>
      <w:szCs w:val="24"/>
    </w:rPr>
  </w:style>
  <w:style w:type="character" w:customStyle="1" w:styleId="2Char">
    <w:name w:val="正文文本缩进 2 Char"/>
    <w:basedOn w:val="a0"/>
    <w:link w:val="2"/>
    <w:rPr>
      <w:rFonts w:ascii="宋体" w:hAnsi="宋体"/>
      <w:kern w:val="2"/>
      <w:sz w:val="28"/>
      <w:szCs w:val="24"/>
    </w:rPr>
  </w:style>
  <w:style w:type="character" w:customStyle="1" w:styleId="Char">
    <w:name w:val="正文文本 Char"/>
    <w:basedOn w:val="a0"/>
    <w:link w:val="a3"/>
    <w:rPr>
      <w:kern w:val="2"/>
      <w:sz w:val="28"/>
      <w:szCs w:val="24"/>
    </w:rPr>
  </w:style>
  <w:style w:type="table" w:customStyle="1" w:styleId="1">
    <w:name w:val="网格型1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132</Words>
  <Characters>756</Characters>
  <Application>Microsoft Office Word</Application>
  <DocSecurity>0</DocSecurity>
  <Lines>6</Lines>
  <Paragraphs>1</Paragraphs>
  <ScaleCrop>false</ScaleCrop>
  <Company>k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45</cp:revision>
  <cp:lastPrinted>2019-07-11T02:23:00Z</cp:lastPrinted>
  <dcterms:created xsi:type="dcterms:W3CDTF">2019-03-29T10:10:00Z</dcterms:created>
  <dcterms:modified xsi:type="dcterms:W3CDTF">2019-10-10T03:24:00Z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