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EC" w:rsidRDefault="000B09CC">
      <w:pPr>
        <w:jc w:val="center"/>
        <w:rPr>
          <w:sz w:val="48"/>
          <w:szCs w:val="48"/>
        </w:rPr>
      </w:pPr>
      <w:bookmarkStart w:id="0" w:name="_GoBack"/>
      <w:bookmarkEnd w:id="0"/>
      <w:r>
        <w:rPr>
          <w:rFonts w:hint="eastAsia"/>
          <w:sz w:val="48"/>
          <w:szCs w:val="48"/>
        </w:rPr>
        <w:t>山东凯文科技职业学院（本科）</w:t>
      </w:r>
    </w:p>
    <w:p w:rsidR="009819EC" w:rsidRDefault="000B09CC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关于开展学生安全宣传教育优秀作品</w:t>
      </w:r>
    </w:p>
    <w:p w:rsidR="009819EC" w:rsidRDefault="000B09CC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征集活动的通知</w:t>
      </w:r>
    </w:p>
    <w:p w:rsidR="009819EC" w:rsidRDefault="009819EC">
      <w:pPr>
        <w:jc w:val="center"/>
        <w:rPr>
          <w:sz w:val="48"/>
          <w:szCs w:val="48"/>
        </w:rPr>
      </w:pPr>
    </w:p>
    <w:p w:rsidR="009819EC" w:rsidRDefault="000B09C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各二级学院、部：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为进一步提升广大师生安全意识和防范安全风险能力，根据省委宣传部、省委教育工委《关于充分发挥媒体优势加强未成年人公益安全教育的通知》（鲁教工委字〔</w:t>
      </w:r>
      <w:r>
        <w:rPr>
          <w:rFonts w:asciiTheme="minorEastAsia" w:hAnsiTheme="minorEastAsia" w:cstheme="minorEastAsia" w:hint="eastAsia"/>
          <w:sz w:val="28"/>
          <w:szCs w:val="28"/>
        </w:rPr>
        <w:t>2019</w:t>
      </w:r>
      <w:r>
        <w:rPr>
          <w:rFonts w:asciiTheme="minorEastAsia" w:hAnsiTheme="minorEastAsia" w:cstheme="minorEastAsia" w:hint="eastAsia"/>
          <w:sz w:val="28"/>
          <w:szCs w:val="28"/>
        </w:rPr>
        <w:t>〕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10 </w:t>
      </w:r>
      <w:r>
        <w:rPr>
          <w:rFonts w:asciiTheme="minorEastAsia" w:hAnsiTheme="minorEastAsia" w:cstheme="minorEastAsia" w:hint="eastAsia"/>
          <w:sz w:val="28"/>
          <w:szCs w:val="28"/>
        </w:rPr>
        <w:t>号）部署安排，决定在全校范围内组织开展学生安全宣传教育优秀作品征集活动。现将有关事项通知如下：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一、总体要求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（一）以习近平新时代中国特色社会主义思想为指导，深入学习贯彻习近平总书记系列重要讲话精神、全国全省学校安全工作会议、《山东省学校安全条例》等部署要求。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（二）坚持正确舆论导向，主题鲜明、内容真实、观点正确、积极向上，具有较强的思想性、指导性、深刻性，传播效果好。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（三）应贴近实际、贴近生活、贴近师生，充分展示优秀教育理念，语言文字生动，勇于创新，制作精良，有较强的亲和力、吸引力、感染力</w:t>
      </w:r>
      <w:r>
        <w:rPr>
          <w:rFonts w:asciiTheme="minorEastAsia" w:hAnsiTheme="minorEastAsia" w:cstheme="minorEastAsia" w:hint="eastAsia"/>
          <w:sz w:val="28"/>
          <w:szCs w:val="28"/>
        </w:rPr>
        <w:t>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（四）作品应为原创，如发现抄袭、模仿等情况，即取消该作品参评资格。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二、创作主题及作品形式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lastRenderedPageBreak/>
        <w:t>作品内容主要包括学生公共安全</w:t>
      </w:r>
      <w:r>
        <w:rPr>
          <w:rFonts w:asciiTheme="minorEastAsia" w:hAnsiTheme="minorEastAsia" w:cstheme="minorEastAsia" w:hint="eastAsia"/>
          <w:sz w:val="28"/>
          <w:szCs w:val="28"/>
        </w:rPr>
        <w:t>、人身安全、财产安全、消防安全、交通安全、食品卫生安全、校园周边安全及心理健康安全等多个方面。主要形式是制作标语、宣传图片和微视频、动漫。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（一）关于标语的征集要求。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1.</w:t>
      </w:r>
      <w:r>
        <w:rPr>
          <w:rFonts w:asciiTheme="minorEastAsia" w:hAnsiTheme="minorEastAsia" w:cstheme="minorEastAsia" w:hint="eastAsia"/>
          <w:sz w:val="28"/>
          <w:szCs w:val="28"/>
        </w:rPr>
        <w:t>内容契合主题。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sz w:val="28"/>
          <w:szCs w:val="28"/>
        </w:rPr>
        <w:t>标语语句生动、幽默，文辞简练优美，具有较强的感染力，同时令人感到亲切愉悦</w:t>
      </w:r>
      <w:r>
        <w:rPr>
          <w:rFonts w:asciiTheme="minorEastAsia" w:hAnsiTheme="minorEastAsia" w:cstheme="minorEastAsia" w:hint="eastAsia"/>
          <w:sz w:val="28"/>
          <w:szCs w:val="28"/>
        </w:rPr>
        <w:t>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3.</w:t>
      </w:r>
      <w:r>
        <w:rPr>
          <w:rFonts w:asciiTheme="minorEastAsia" w:hAnsiTheme="minorEastAsia" w:cstheme="minorEastAsia" w:hint="eastAsia"/>
          <w:sz w:val="28"/>
          <w:szCs w:val="28"/>
        </w:rPr>
        <w:t>标语以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word </w:t>
      </w:r>
      <w:r>
        <w:rPr>
          <w:rFonts w:asciiTheme="minorEastAsia" w:hAnsiTheme="minorEastAsia" w:cstheme="minorEastAsia" w:hint="eastAsia"/>
          <w:sz w:val="28"/>
          <w:szCs w:val="28"/>
        </w:rPr>
        <w:t>形式提交作品，字体要求二号宋体加粗，</w:t>
      </w:r>
      <w:r>
        <w:rPr>
          <w:rFonts w:asciiTheme="minorEastAsia" w:hAnsiTheme="minorEastAsia" w:cstheme="minorEastAsia" w:hint="eastAsia"/>
          <w:sz w:val="28"/>
          <w:szCs w:val="28"/>
        </w:rPr>
        <w:t>1.5</w:t>
      </w:r>
      <w:r>
        <w:rPr>
          <w:rFonts w:asciiTheme="minorEastAsia" w:hAnsiTheme="minorEastAsia" w:cstheme="minorEastAsia" w:hint="eastAsia"/>
          <w:sz w:val="28"/>
          <w:szCs w:val="28"/>
        </w:rPr>
        <w:t>倍行距，字数不超过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30 </w:t>
      </w:r>
      <w:r>
        <w:rPr>
          <w:rFonts w:asciiTheme="minorEastAsia" w:hAnsiTheme="minorEastAsia" w:cstheme="minorEastAsia" w:hint="eastAsia"/>
          <w:sz w:val="28"/>
          <w:szCs w:val="28"/>
        </w:rPr>
        <w:t>字，作品命名格式：作品名称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学院名称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主题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作者姓名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电话号码。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4.</w:t>
      </w:r>
      <w:r>
        <w:rPr>
          <w:rFonts w:asciiTheme="minorEastAsia" w:hAnsiTheme="minorEastAsia" w:cstheme="minorEastAsia" w:hint="eastAsia"/>
          <w:sz w:val="28"/>
          <w:szCs w:val="28"/>
        </w:rPr>
        <w:t>制作标语可以个人名义或以班级、学院为单位参加。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（二）关于宣传图片的征集要求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1.</w:t>
      </w:r>
      <w:r>
        <w:rPr>
          <w:rFonts w:asciiTheme="minorEastAsia" w:hAnsiTheme="minorEastAsia" w:cstheme="minorEastAsia" w:hint="eastAsia"/>
          <w:sz w:val="28"/>
          <w:szCs w:val="28"/>
        </w:rPr>
        <w:t>内</w:t>
      </w:r>
      <w:r>
        <w:rPr>
          <w:rFonts w:asciiTheme="minorEastAsia" w:hAnsiTheme="minorEastAsia" w:cstheme="minorEastAsia" w:hint="eastAsia"/>
          <w:sz w:val="28"/>
          <w:szCs w:val="28"/>
        </w:rPr>
        <w:t>容契合主题。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sz w:val="28"/>
          <w:szCs w:val="28"/>
        </w:rPr>
        <w:t>宣传图片主题鲜明，设计新颖。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3.</w:t>
      </w:r>
      <w:r>
        <w:rPr>
          <w:rFonts w:asciiTheme="minorEastAsia" w:hAnsiTheme="minorEastAsia" w:cstheme="minorEastAsia" w:hint="eastAsia"/>
          <w:sz w:val="28"/>
          <w:szCs w:val="28"/>
        </w:rPr>
        <w:t>宣传图片以电脑设计、手绘、漫画提交均可。电子设计作品最后以照片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jpg </w:t>
      </w:r>
      <w:r>
        <w:rPr>
          <w:rFonts w:asciiTheme="minorEastAsia" w:hAnsiTheme="minorEastAsia" w:cstheme="minorEastAsia" w:hint="eastAsia"/>
          <w:sz w:val="28"/>
          <w:szCs w:val="28"/>
        </w:rPr>
        <w:t>格式形式提交，应不小于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5M</w:t>
      </w:r>
      <w:r>
        <w:rPr>
          <w:rFonts w:asciiTheme="minorEastAsia" w:hAnsiTheme="minorEastAsia" w:cstheme="minorEastAsia" w:hint="eastAsia"/>
          <w:sz w:val="28"/>
          <w:szCs w:val="28"/>
        </w:rPr>
        <w:t>。手绘图片或漫画以照片或扫描件提交。图片设计作品命名格式：作品名称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学院名称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主题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作者姓名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电话号码。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4.</w:t>
      </w:r>
      <w:r>
        <w:rPr>
          <w:rFonts w:asciiTheme="minorEastAsia" w:hAnsiTheme="minorEastAsia" w:cstheme="minorEastAsia" w:hint="eastAsia"/>
          <w:sz w:val="28"/>
          <w:szCs w:val="28"/>
        </w:rPr>
        <w:t>制作宣传图片可以个人名义或以班级、学院为单位参加。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（三）关于微视频、动漫的征集要求。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1.</w:t>
      </w:r>
      <w:r>
        <w:rPr>
          <w:rFonts w:asciiTheme="minorEastAsia" w:hAnsiTheme="minorEastAsia" w:cstheme="minorEastAsia" w:hint="eastAsia"/>
          <w:sz w:val="28"/>
          <w:szCs w:val="28"/>
        </w:rPr>
        <w:t>格式要求：需转换为相应视频格式后提交，如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AVI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MP4 </w:t>
      </w:r>
      <w:r>
        <w:rPr>
          <w:rFonts w:asciiTheme="minorEastAsia" w:hAnsiTheme="minorEastAsia" w:cstheme="minorEastAsia" w:hint="eastAsia"/>
          <w:sz w:val="28"/>
          <w:szCs w:val="28"/>
        </w:rPr>
        <w:t>等视频格式，请勿提交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FLV </w:t>
      </w:r>
      <w:r>
        <w:rPr>
          <w:rFonts w:asciiTheme="minorEastAsia" w:hAnsiTheme="minorEastAsia" w:cstheme="minorEastAsia" w:hint="eastAsia"/>
          <w:sz w:val="28"/>
          <w:szCs w:val="28"/>
        </w:rPr>
        <w:t>等动画格式；时间在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15s</w:t>
      </w:r>
      <w:r>
        <w:rPr>
          <w:rFonts w:asciiTheme="minorEastAsia" w:hAnsiTheme="minorEastAsia" w:cstheme="minorEastAsia" w:hint="eastAsia"/>
          <w:sz w:val="28"/>
          <w:szCs w:val="28"/>
        </w:rPr>
        <w:t>—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90s </w:t>
      </w:r>
      <w:r>
        <w:rPr>
          <w:rFonts w:asciiTheme="minorEastAsia" w:hAnsiTheme="minorEastAsia" w:cstheme="minorEastAsia" w:hint="eastAsia"/>
          <w:sz w:val="28"/>
          <w:szCs w:val="28"/>
        </w:rPr>
        <w:t>内，时长应</w:t>
      </w:r>
      <w:r>
        <w:rPr>
          <w:rFonts w:asciiTheme="minorEastAsia" w:hAnsiTheme="minorEastAsia" w:cstheme="minorEastAsia" w:hint="eastAsia"/>
          <w:sz w:val="28"/>
          <w:szCs w:val="28"/>
        </w:rPr>
        <w:lastRenderedPageBreak/>
        <w:t>是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15 </w:t>
      </w:r>
      <w:r>
        <w:rPr>
          <w:rFonts w:asciiTheme="minorEastAsia" w:hAnsiTheme="minorEastAsia" w:cstheme="minorEastAsia" w:hint="eastAsia"/>
          <w:sz w:val="28"/>
          <w:szCs w:val="28"/>
        </w:rPr>
        <w:t>秒的整倍数。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sz w:val="28"/>
          <w:szCs w:val="28"/>
        </w:rPr>
        <w:t>主题方面：内容体现创作主题，健康科学文明，具有时代气息，丰富，完整，重点突出。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3.</w:t>
      </w:r>
      <w:r>
        <w:rPr>
          <w:rFonts w:asciiTheme="minorEastAsia" w:hAnsiTheme="minorEastAsia" w:cstheme="minorEastAsia" w:hint="eastAsia"/>
          <w:sz w:val="28"/>
          <w:szCs w:val="28"/>
        </w:rPr>
        <w:t>创意方面：视频必须为原创，不得抄袭；设计新颖，在扣紧主题下突显自主风格。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4.</w:t>
      </w:r>
      <w:r>
        <w:rPr>
          <w:rFonts w:asciiTheme="minorEastAsia" w:hAnsiTheme="minorEastAsia" w:cstheme="minorEastAsia" w:hint="eastAsia"/>
          <w:sz w:val="28"/>
          <w:szCs w:val="28"/>
        </w:rPr>
        <w:t>效果方面：视频流畅，简洁，明快；画面无卡顿，掉帧，使用一定技术手段，表现力强；音乐结合融洽，烘托作品气氛。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5.</w:t>
      </w:r>
      <w:r>
        <w:rPr>
          <w:rFonts w:asciiTheme="minorEastAsia" w:hAnsiTheme="minorEastAsia" w:cstheme="minorEastAsia" w:hint="eastAsia"/>
          <w:sz w:val="28"/>
          <w:szCs w:val="28"/>
        </w:rPr>
        <w:t>微视频、动漫作品命名格式：作品名称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学院名称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主题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作者姓名</w:t>
      </w:r>
      <w:r>
        <w:rPr>
          <w:rFonts w:asciiTheme="minorEastAsia" w:hAnsiTheme="minorEastAsia" w:cstheme="minorEastAsia" w:hint="eastAsia"/>
          <w:sz w:val="28"/>
          <w:szCs w:val="28"/>
        </w:rPr>
        <w:t>+</w:t>
      </w:r>
      <w:r>
        <w:rPr>
          <w:rFonts w:asciiTheme="minorEastAsia" w:hAnsiTheme="minorEastAsia" w:cstheme="minorEastAsia" w:hint="eastAsia"/>
          <w:sz w:val="28"/>
          <w:szCs w:val="28"/>
        </w:rPr>
        <w:t>电话号码。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6.</w:t>
      </w:r>
      <w:r>
        <w:rPr>
          <w:rFonts w:asciiTheme="minorEastAsia" w:hAnsiTheme="minorEastAsia" w:cstheme="minorEastAsia" w:hint="eastAsia"/>
          <w:sz w:val="28"/>
          <w:szCs w:val="28"/>
        </w:rPr>
        <w:t>制作微视频、动漫可以个人名义或以班级、学院为单位参加。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三、时间安排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作品征集时间：</w:t>
      </w:r>
      <w:r>
        <w:rPr>
          <w:rFonts w:asciiTheme="minorEastAsia" w:hAnsiTheme="minorEastAsia" w:cstheme="minorEastAsia" w:hint="eastAsia"/>
          <w:sz w:val="28"/>
          <w:szCs w:val="28"/>
        </w:rPr>
        <w:t>2019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</w:rPr>
        <w:t>5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sz w:val="28"/>
          <w:szCs w:val="28"/>
        </w:rPr>
        <w:t>20</w:t>
      </w:r>
      <w:r>
        <w:rPr>
          <w:rFonts w:asciiTheme="minorEastAsia" w:hAnsiTheme="minorEastAsia" w:cstheme="minorEastAsia" w:hint="eastAsia"/>
          <w:sz w:val="28"/>
          <w:szCs w:val="28"/>
        </w:rPr>
        <w:t>日</w:t>
      </w:r>
      <w:r>
        <w:rPr>
          <w:rFonts w:asciiTheme="minorEastAsia" w:hAnsiTheme="minorEastAsia" w:cstheme="minorEastAsia" w:hint="eastAsia"/>
          <w:sz w:val="28"/>
          <w:szCs w:val="28"/>
        </w:rPr>
        <w:t>—</w:t>
      </w:r>
      <w:r>
        <w:rPr>
          <w:rFonts w:asciiTheme="minorEastAsia" w:hAnsiTheme="minorEastAsia" w:cstheme="minorEastAsia" w:hint="eastAsia"/>
          <w:sz w:val="28"/>
          <w:szCs w:val="28"/>
        </w:rPr>
        <w:t>6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sz w:val="28"/>
          <w:szCs w:val="28"/>
        </w:rPr>
        <w:t>30</w:t>
      </w:r>
      <w:r>
        <w:rPr>
          <w:rFonts w:asciiTheme="minorEastAsia" w:hAnsiTheme="minorEastAsia" w:cstheme="minorEastAsia" w:hint="eastAsia"/>
          <w:sz w:val="28"/>
          <w:szCs w:val="28"/>
        </w:rPr>
        <w:t>日。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四、组织实施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（一）各二级学院、部要按照通知要求，切实加强领导，认真组织开展好本单位作品的初选工作，保质保量完成作品的收集整理工作，并按时报送；要对报送的作品认真审核，严格把关，严格遵守学术规范，坚决杜绝弄虚作假和学术不端行为，文化宣传处将按照要求择优向省教育厅推荐报送作品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sz w:val="28"/>
          <w:szCs w:val="28"/>
        </w:rPr>
        <w:t>省教育厅将组织专家进行评选。评选以作品形式分类进行，各评选出一、二、三等奖和优秀奖；根据作品报送情况、获奖情况等评选优秀组织单位。对优秀作品、优秀组织单位予以通报表扬，并推荐优秀作品至各级主流媒体展播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lastRenderedPageBreak/>
        <w:t>3.</w:t>
      </w:r>
      <w:r>
        <w:rPr>
          <w:rFonts w:asciiTheme="minorEastAsia" w:hAnsiTheme="minorEastAsia" w:cstheme="minorEastAsia" w:hint="eastAsia"/>
          <w:sz w:val="28"/>
          <w:szCs w:val="28"/>
        </w:rPr>
        <w:t>参加本次活动的作品必须由作者本人参与</w:t>
      </w:r>
      <w:r>
        <w:rPr>
          <w:rFonts w:asciiTheme="minorEastAsia" w:hAnsiTheme="minorEastAsia" w:cstheme="minorEastAsia" w:hint="eastAsia"/>
          <w:sz w:val="28"/>
          <w:szCs w:val="28"/>
        </w:rPr>
        <w:t>创作（合作作者可联名参加）。作者应确认拥有其作品的著作权，如因此引起任何相关法律纠纷，其法律责任由作者本人承担；应保证选送作品不涉及肖像权、名誉权、隐私权、著作权、商标权等法律纠纷，否则其法律责任由作者本人承担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4.</w:t>
      </w:r>
      <w:r>
        <w:rPr>
          <w:rFonts w:asciiTheme="minorEastAsia" w:hAnsiTheme="minorEastAsia" w:cstheme="minorEastAsia" w:hint="eastAsia"/>
          <w:sz w:val="28"/>
          <w:szCs w:val="28"/>
        </w:rPr>
        <w:t>本次征集活动拒绝任何可能与国家法律法规相抵触的作品。依据国家有关法律法规，本次征集活动主办方拥有对本次活动的最终解释权，除非特别申明，主办方可无偿使用选送作品，用于公益广告播出及相关宣传。凡递交作品，即视为同意上述法律问题说明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五、材料报送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1.</w:t>
      </w:r>
      <w:r>
        <w:rPr>
          <w:rFonts w:asciiTheme="minorEastAsia" w:hAnsiTheme="minorEastAsia" w:cstheme="minorEastAsia" w:hint="eastAsia"/>
          <w:sz w:val="28"/>
          <w:szCs w:val="28"/>
        </w:rPr>
        <w:t>请各</w:t>
      </w:r>
      <w:r>
        <w:rPr>
          <w:rFonts w:asciiTheme="minorEastAsia" w:hAnsiTheme="minorEastAsia" w:cstheme="minorEastAsia" w:hint="eastAsia"/>
          <w:sz w:val="28"/>
          <w:szCs w:val="28"/>
        </w:rPr>
        <w:t>二级学院、部</w:t>
      </w:r>
      <w:r>
        <w:rPr>
          <w:rFonts w:asciiTheme="minorEastAsia" w:hAnsiTheme="minorEastAsia" w:cstheme="minorEastAsia" w:hint="eastAsia"/>
          <w:sz w:val="28"/>
          <w:szCs w:val="28"/>
        </w:rPr>
        <w:t>将</w:t>
      </w:r>
      <w:r>
        <w:rPr>
          <w:rFonts w:asciiTheme="minorEastAsia" w:hAnsiTheme="minorEastAsia" w:cstheme="minorEastAsia" w:hint="eastAsia"/>
          <w:sz w:val="28"/>
          <w:szCs w:val="28"/>
        </w:rPr>
        <w:t>参赛</w:t>
      </w:r>
      <w:r>
        <w:rPr>
          <w:rFonts w:asciiTheme="minorEastAsia" w:hAnsiTheme="minorEastAsia" w:cstheme="minorEastAsia" w:hint="eastAsia"/>
          <w:sz w:val="28"/>
          <w:szCs w:val="28"/>
        </w:rPr>
        <w:t>作品</w:t>
      </w:r>
      <w:r>
        <w:rPr>
          <w:rFonts w:asciiTheme="minorEastAsia" w:hAnsiTheme="minorEastAsia" w:cstheme="minorEastAsia" w:hint="eastAsia"/>
          <w:sz w:val="28"/>
          <w:szCs w:val="28"/>
        </w:rPr>
        <w:t>、山东凯文科技职业学</w:t>
      </w:r>
      <w:r>
        <w:rPr>
          <w:rFonts w:asciiTheme="minorEastAsia" w:hAnsiTheme="minorEastAsia" w:cstheme="minorEastAsia" w:hint="eastAsia"/>
          <w:sz w:val="28"/>
          <w:szCs w:val="28"/>
        </w:rPr>
        <w:t>院（本科）学生安全宣传教育作品</w:t>
      </w:r>
      <w:r>
        <w:rPr>
          <w:rFonts w:asciiTheme="minorEastAsia" w:hAnsiTheme="minorEastAsia" w:cstheme="minorEastAsia" w:hint="eastAsia"/>
          <w:sz w:val="28"/>
          <w:szCs w:val="28"/>
        </w:rPr>
        <w:t>推荐汇总表加盖部门公章一并报送</w:t>
      </w:r>
      <w:r>
        <w:rPr>
          <w:rFonts w:asciiTheme="minorEastAsia" w:hAnsiTheme="minorEastAsia" w:cstheme="minorEastAsia" w:hint="eastAsia"/>
          <w:sz w:val="28"/>
          <w:szCs w:val="28"/>
        </w:rPr>
        <w:t>至办公楼</w:t>
      </w:r>
      <w:r>
        <w:rPr>
          <w:rFonts w:asciiTheme="minorEastAsia" w:hAnsiTheme="minorEastAsia" w:cstheme="minorEastAsia" w:hint="eastAsia"/>
          <w:sz w:val="28"/>
          <w:szCs w:val="28"/>
        </w:rPr>
        <w:t>503</w:t>
      </w:r>
      <w:r>
        <w:rPr>
          <w:rFonts w:asciiTheme="minorEastAsia" w:hAnsiTheme="minorEastAsia" w:cstheme="minorEastAsia" w:hint="eastAsia"/>
          <w:sz w:val="28"/>
          <w:szCs w:val="28"/>
        </w:rPr>
        <w:t>文化宣传处；本次参赛作品</w:t>
      </w:r>
      <w:r>
        <w:rPr>
          <w:rFonts w:asciiTheme="minorEastAsia" w:hAnsiTheme="minorEastAsia" w:cstheme="minorEastAsia" w:hint="eastAsia"/>
          <w:sz w:val="28"/>
          <w:szCs w:val="28"/>
        </w:rPr>
        <w:t>请做好备份。</w:t>
      </w:r>
    </w:p>
    <w:p w:rsidR="009819EC" w:rsidRDefault="000B09CC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. </w:t>
      </w:r>
      <w:r>
        <w:rPr>
          <w:rFonts w:asciiTheme="minorEastAsia" w:hAnsiTheme="minorEastAsia" w:cstheme="minorEastAsia" w:hint="eastAsia"/>
          <w:sz w:val="28"/>
          <w:szCs w:val="28"/>
        </w:rPr>
        <w:t>联系</w:t>
      </w:r>
      <w:r>
        <w:rPr>
          <w:rFonts w:asciiTheme="minorEastAsia" w:hAnsiTheme="minorEastAsia" w:cstheme="minorEastAsia" w:hint="eastAsia"/>
          <w:sz w:val="28"/>
          <w:szCs w:val="28"/>
        </w:rPr>
        <w:t>方式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</w:rPr>
        <w:t>：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0531</w:t>
      </w:r>
      <w:r>
        <w:rPr>
          <w:rFonts w:asciiTheme="minorEastAsia" w:hAnsiTheme="minorEastAsia" w:cstheme="minorEastAsia" w:hint="eastAsia"/>
          <w:sz w:val="28"/>
          <w:szCs w:val="28"/>
        </w:rPr>
        <w:t>—</w:t>
      </w:r>
      <w:r>
        <w:rPr>
          <w:rFonts w:asciiTheme="minorEastAsia" w:hAnsiTheme="minorEastAsia" w:cstheme="minorEastAsia" w:hint="eastAsia"/>
          <w:sz w:val="28"/>
          <w:szCs w:val="28"/>
        </w:rPr>
        <w:t>80958022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</w:rPr>
        <w:t>王老师</w:t>
      </w:r>
    </w:p>
    <w:p w:rsidR="009819EC" w:rsidRDefault="000B09CC">
      <w:pPr>
        <w:ind w:firstLineChars="200"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附件：</w:t>
      </w:r>
      <w:r>
        <w:rPr>
          <w:rFonts w:asciiTheme="minorEastAsia" w:hAnsiTheme="minorEastAsia" w:cstheme="minorEastAsia" w:hint="eastAsia"/>
          <w:sz w:val="28"/>
          <w:szCs w:val="28"/>
        </w:rPr>
        <w:t>山东凯文科技职业学院（本科）</w:t>
      </w:r>
      <w:r>
        <w:rPr>
          <w:rFonts w:asciiTheme="minorEastAsia" w:hAnsiTheme="minorEastAsia" w:cstheme="minorEastAsia" w:hint="eastAsia"/>
          <w:sz w:val="28"/>
          <w:szCs w:val="28"/>
        </w:rPr>
        <w:t>学生安全宣传教育作品推荐汇总表</w:t>
      </w:r>
    </w:p>
    <w:p w:rsidR="009819EC" w:rsidRDefault="009819EC">
      <w:pPr>
        <w:ind w:firstLineChars="200" w:firstLine="560"/>
        <w:jc w:val="left"/>
        <w:rPr>
          <w:rFonts w:asciiTheme="minorEastAsia" w:hAnsiTheme="minorEastAsia" w:cstheme="minorEastAsia"/>
          <w:sz w:val="28"/>
          <w:szCs w:val="28"/>
        </w:rPr>
      </w:pPr>
    </w:p>
    <w:p w:rsidR="009819EC" w:rsidRDefault="000B09CC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                  </w:t>
      </w:r>
      <w:r>
        <w:rPr>
          <w:rFonts w:asciiTheme="minorEastAsia" w:hAnsiTheme="minorEastAsia" w:cstheme="minorEastAsia" w:hint="eastAsia"/>
          <w:sz w:val="28"/>
          <w:szCs w:val="28"/>
        </w:rPr>
        <w:t>文化宣传处</w:t>
      </w:r>
    </w:p>
    <w:p w:rsidR="009819EC" w:rsidRDefault="000B09CC">
      <w:pPr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2019 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5 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</w:rPr>
        <w:t>20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</w:rPr>
        <w:t>日</w:t>
      </w:r>
    </w:p>
    <w:p w:rsidR="009819EC" w:rsidRDefault="009819EC">
      <w:pPr>
        <w:jc w:val="right"/>
        <w:rPr>
          <w:rFonts w:asciiTheme="minorEastAsia" w:hAnsiTheme="minorEastAsia" w:cstheme="minorEastAsia"/>
          <w:sz w:val="28"/>
          <w:szCs w:val="28"/>
        </w:rPr>
      </w:pPr>
    </w:p>
    <w:p w:rsidR="009819EC" w:rsidRDefault="009819EC">
      <w:pPr>
        <w:jc w:val="right"/>
        <w:rPr>
          <w:rFonts w:asciiTheme="minorEastAsia" w:hAnsiTheme="minorEastAsia" w:cstheme="minorEastAsia"/>
          <w:sz w:val="28"/>
          <w:szCs w:val="28"/>
        </w:rPr>
      </w:pPr>
    </w:p>
    <w:p w:rsidR="009819EC" w:rsidRDefault="009819EC">
      <w:pPr>
        <w:jc w:val="left"/>
        <w:rPr>
          <w:rFonts w:asciiTheme="minorEastAsia" w:hAnsiTheme="minorEastAsia" w:cstheme="minorEastAsia"/>
          <w:sz w:val="28"/>
          <w:szCs w:val="28"/>
        </w:rPr>
      </w:pPr>
    </w:p>
    <w:p w:rsidR="009819EC" w:rsidRDefault="000B09C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lastRenderedPageBreak/>
        <w:t>附件</w:t>
      </w:r>
    </w:p>
    <w:p w:rsidR="009819EC" w:rsidRDefault="000B09C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山东凯文科技职业学院（本科）学生安全宣传教育作品推荐汇总表</w:t>
      </w:r>
    </w:p>
    <w:p w:rsidR="009819EC" w:rsidRDefault="000B09C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报送单位：（章）</w:t>
      </w:r>
    </w:p>
    <w:tbl>
      <w:tblPr>
        <w:tblStyle w:val="a3"/>
        <w:tblW w:w="8344" w:type="dxa"/>
        <w:tblLayout w:type="fixed"/>
        <w:tblLook w:val="04A0"/>
      </w:tblPr>
      <w:tblGrid>
        <w:gridCol w:w="861"/>
        <w:gridCol w:w="1233"/>
        <w:gridCol w:w="746"/>
        <w:gridCol w:w="838"/>
        <w:gridCol w:w="1056"/>
        <w:gridCol w:w="947"/>
        <w:gridCol w:w="1163"/>
        <w:gridCol w:w="731"/>
        <w:gridCol w:w="769"/>
      </w:tblGrid>
      <w:tr w:rsidR="009819EC">
        <w:tc>
          <w:tcPr>
            <w:tcW w:w="861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233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作品名称</w:t>
            </w:r>
          </w:p>
        </w:tc>
        <w:tc>
          <w:tcPr>
            <w:tcW w:w="746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作品主题</w:t>
            </w:r>
          </w:p>
        </w:tc>
        <w:tc>
          <w:tcPr>
            <w:tcW w:w="838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作品体裁</w:t>
            </w:r>
          </w:p>
        </w:tc>
        <w:tc>
          <w:tcPr>
            <w:tcW w:w="1056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第一作者姓名</w:t>
            </w:r>
          </w:p>
        </w:tc>
        <w:tc>
          <w:tcPr>
            <w:tcW w:w="947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第一作者联系电话</w:t>
            </w:r>
          </w:p>
        </w:tc>
        <w:tc>
          <w:tcPr>
            <w:tcW w:w="1163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作者人数</w:t>
            </w:r>
          </w:p>
        </w:tc>
        <w:tc>
          <w:tcPr>
            <w:tcW w:w="731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第一作者单位</w:t>
            </w:r>
          </w:p>
        </w:tc>
        <w:tc>
          <w:tcPr>
            <w:tcW w:w="769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备注</w:t>
            </w:r>
          </w:p>
        </w:tc>
      </w:tr>
      <w:tr w:rsidR="009819EC">
        <w:tc>
          <w:tcPr>
            <w:tcW w:w="861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</w:t>
            </w:r>
          </w:p>
        </w:tc>
        <w:tc>
          <w:tcPr>
            <w:tcW w:w="1233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46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838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056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947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63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31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69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:rsidR="009819EC">
        <w:tc>
          <w:tcPr>
            <w:tcW w:w="861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1233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46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838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056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947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63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31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69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:rsidR="009819EC">
        <w:tc>
          <w:tcPr>
            <w:tcW w:w="861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3</w:t>
            </w:r>
          </w:p>
        </w:tc>
        <w:tc>
          <w:tcPr>
            <w:tcW w:w="1233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46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838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056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947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63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31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69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:rsidR="009819EC">
        <w:tc>
          <w:tcPr>
            <w:tcW w:w="861" w:type="dxa"/>
          </w:tcPr>
          <w:p w:rsidR="009819EC" w:rsidRDefault="000B09C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...</w:t>
            </w:r>
          </w:p>
        </w:tc>
        <w:tc>
          <w:tcPr>
            <w:tcW w:w="1233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46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838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056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947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163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31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769" w:type="dxa"/>
          </w:tcPr>
          <w:p w:rsidR="009819EC" w:rsidRDefault="009819EC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</w:tbl>
    <w:p w:rsidR="009819EC" w:rsidRDefault="009819EC">
      <w:pPr>
        <w:jc w:val="left"/>
        <w:rPr>
          <w:rFonts w:asciiTheme="minorEastAsia" w:hAnsiTheme="minorEastAsia" w:cstheme="minorEastAsia"/>
          <w:sz w:val="28"/>
          <w:szCs w:val="28"/>
        </w:rPr>
      </w:pPr>
    </w:p>
    <w:sectPr w:rsidR="009819EC" w:rsidSect="00981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758569C"/>
    <w:rsid w:val="000B09CC"/>
    <w:rsid w:val="009819EC"/>
    <w:rsid w:val="171E3EFD"/>
    <w:rsid w:val="19DD3974"/>
    <w:rsid w:val="1A7B0AE3"/>
    <w:rsid w:val="29523430"/>
    <w:rsid w:val="3758569C"/>
    <w:rsid w:val="65FA5C29"/>
    <w:rsid w:val="683818C9"/>
    <w:rsid w:val="68B94C7D"/>
    <w:rsid w:val="7501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19E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819E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黒荳迓</dc:creator>
  <cp:lastModifiedBy>xbany</cp:lastModifiedBy>
  <cp:revision>2</cp:revision>
  <cp:lastPrinted>2019-05-20T02:36:00Z</cp:lastPrinted>
  <dcterms:created xsi:type="dcterms:W3CDTF">2019-05-28T08:02:00Z</dcterms:created>
  <dcterms:modified xsi:type="dcterms:W3CDTF">2019-05-28T08:02:00Z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